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59" w:rsidRPr="0032114A" w:rsidRDefault="00811036">
      <w:pPr>
        <w:rPr>
          <w:b/>
          <w:i/>
          <w:lang w:val="ro-RO"/>
        </w:rPr>
      </w:pPr>
      <w:r w:rsidRPr="0032114A">
        <w:rPr>
          <w:b/>
          <w:i/>
          <w:lang w:val="ro-RO"/>
        </w:rPr>
        <w:t>În atenţia managerilor şcolari şi a profesorilor de limba şi literatura română</w:t>
      </w:r>
    </w:p>
    <w:p w:rsidR="00811036" w:rsidRPr="0032114A" w:rsidRDefault="00811036">
      <w:pPr>
        <w:rPr>
          <w:i/>
          <w:lang w:val="ro-RO"/>
        </w:rPr>
      </w:pPr>
      <w:r w:rsidRPr="0032114A">
        <w:rPr>
          <w:i/>
          <w:lang w:val="ro-RO"/>
        </w:rPr>
        <w:t xml:space="preserve">  1.La etapa raională(faza I) a olimpiadei raionale la disciplină vor participa toţi doritorii. Înscrierea se va face în baza ofertei prezentată de instituţie, pînă la </w:t>
      </w:r>
      <w:r w:rsidRPr="0032114A">
        <w:rPr>
          <w:b/>
          <w:i/>
          <w:lang w:val="ro-RO"/>
        </w:rPr>
        <w:t>20.01.2014</w:t>
      </w:r>
      <w:r w:rsidRPr="0032114A">
        <w:rPr>
          <w:i/>
          <w:lang w:val="ro-RO"/>
        </w:rPr>
        <w:t>, după forma: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11036" w:rsidRPr="0032114A" w:rsidTr="00811036">
        <w:tc>
          <w:tcPr>
            <w:tcW w:w="3190" w:type="dxa"/>
          </w:tcPr>
          <w:p w:rsidR="00811036" w:rsidRPr="0032114A" w:rsidRDefault="00811036">
            <w:pPr>
              <w:rPr>
                <w:i/>
                <w:lang w:val="ro-RO"/>
              </w:rPr>
            </w:pPr>
            <w:r w:rsidRPr="0032114A">
              <w:rPr>
                <w:i/>
                <w:lang w:val="ro-RO"/>
              </w:rPr>
              <w:t>Numele, prenumele elevului</w:t>
            </w:r>
          </w:p>
        </w:tc>
        <w:tc>
          <w:tcPr>
            <w:tcW w:w="3190" w:type="dxa"/>
          </w:tcPr>
          <w:p w:rsidR="00811036" w:rsidRPr="0032114A" w:rsidRDefault="00811036">
            <w:pPr>
              <w:rPr>
                <w:i/>
                <w:lang w:val="ro-RO"/>
              </w:rPr>
            </w:pPr>
            <w:r w:rsidRPr="0032114A">
              <w:rPr>
                <w:i/>
                <w:lang w:val="ro-RO"/>
              </w:rPr>
              <w:t>clasa</w:t>
            </w:r>
          </w:p>
        </w:tc>
        <w:tc>
          <w:tcPr>
            <w:tcW w:w="3191" w:type="dxa"/>
          </w:tcPr>
          <w:p w:rsidR="00811036" w:rsidRPr="0032114A" w:rsidRDefault="00811036">
            <w:pPr>
              <w:rPr>
                <w:i/>
                <w:lang w:val="ro-RO"/>
              </w:rPr>
            </w:pPr>
            <w:r w:rsidRPr="0032114A">
              <w:rPr>
                <w:i/>
                <w:lang w:val="ro-RO"/>
              </w:rPr>
              <w:t>Nota medie la disciplină(pentru sem.I al anului curent)</w:t>
            </w:r>
          </w:p>
        </w:tc>
      </w:tr>
    </w:tbl>
    <w:p w:rsidR="00811036" w:rsidRDefault="00811036">
      <w:pPr>
        <w:rPr>
          <w:lang w:val="ro-RO"/>
        </w:rPr>
      </w:pPr>
    </w:p>
    <w:p w:rsidR="00811036" w:rsidRDefault="00811036">
      <w:pPr>
        <w:rPr>
          <w:lang w:val="ro-RO"/>
        </w:rPr>
      </w:pPr>
      <w:r w:rsidRPr="0032114A">
        <w:rPr>
          <w:i/>
          <w:lang w:val="ro-RO"/>
        </w:rPr>
        <w:t xml:space="preserve">2. Fiecare participant va </w:t>
      </w:r>
      <w:r w:rsidR="0032114A">
        <w:rPr>
          <w:i/>
          <w:lang w:val="ro-RO"/>
        </w:rPr>
        <w:t xml:space="preserve"> fi </w:t>
      </w:r>
      <w:r w:rsidRPr="0032114A">
        <w:rPr>
          <w:i/>
          <w:lang w:val="ro-RO"/>
        </w:rPr>
        <w:t>asigurat, de către instituţie,  cu materialele necesare pentru realizarea probei scrise(</w:t>
      </w:r>
      <w:r>
        <w:rPr>
          <w:lang w:val="ro-RO"/>
        </w:rPr>
        <w:t>caiet, însoţit de plicul securizat, cu datele de rigoare:  instituţia, numele, prenumele elevului, clasa, numele, prenumele cadrului didactic</w:t>
      </w:r>
      <w:r w:rsidR="0032114A">
        <w:rPr>
          <w:lang w:val="ro-RO"/>
        </w:rPr>
        <w:t>)</w:t>
      </w:r>
      <w:r w:rsidR="00E94E84">
        <w:rPr>
          <w:lang w:val="ro-RO"/>
        </w:rPr>
        <w:t>.</w:t>
      </w:r>
    </w:p>
    <w:p w:rsidR="00E94E84" w:rsidRPr="0032114A" w:rsidRDefault="00E94E84">
      <w:pPr>
        <w:rPr>
          <w:i/>
          <w:lang w:val="ro-RO"/>
        </w:rPr>
      </w:pPr>
      <w:r w:rsidRPr="0032114A">
        <w:rPr>
          <w:i/>
          <w:lang w:val="ro-RO"/>
        </w:rPr>
        <w:t>3. Faza I este eliminatorie. Învingătorii vor fi promovaţi la faza a II-a (care presupune proba orală).</w:t>
      </w:r>
    </w:p>
    <w:p w:rsidR="00E94E84" w:rsidRPr="0032114A" w:rsidRDefault="00E94E84">
      <w:pPr>
        <w:rPr>
          <w:i/>
          <w:lang w:val="ro-RO"/>
        </w:rPr>
      </w:pPr>
      <w:r w:rsidRPr="0032114A">
        <w:rPr>
          <w:i/>
          <w:lang w:val="ro-RO"/>
        </w:rPr>
        <w:t>4. Specificul probelor de concurs:</w:t>
      </w:r>
    </w:p>
    <w:p w:rsidR="00E94E84" w:rsidRPr="0032114A" w:rsidRDefault="00E94E84">
      <w:pPr>
        <w:rPr>
          <w:b/>
          <w:lang w:val="ro-RO"/>
        </w:rPr>
      </w:pPr>
      <w:r>
        <w:rPr>
          <w:lang w:val="ro-RO"/>
        </w:rPr>
        <w:t xml:space="preserve">        </w:t>
      </w:r>
      <w:r w:rsidRPr="0032114A">
        <w:rPr>
          <w:b/>
          <w:lang w:val="ro-RO"/>
        </w:rPr>
        <w:t xml:space="preserve">Clasa a IX-a </w:t>
      </w:r>
    </w:p>
    <w:p w:rsidR="00E94E84" w:rsidRDefault="00E94E84">
      <w:pPr>
        <w:rPr>
          <w:lang w:val="ro-RO"/>
        </w:rPr>
      </w:pPr>
      <w:r w:rsidRPr="0032114A">
        <w:rPr>
          <w:b/>
          <w:lang w:val="ro-RO"/>
        </w:rPr>
        <w:t xml:space="preserve"> Proba scrisă</w:t>
      </w:r>
      <w:r>
        <w:rPr>
          <w:lang w:val="ro-RO"/>
        </w:rPr>
        <w:t xml:space="preserve"> - rezolvarea unui test de performanţă (competenţa de lectură şi înţelegere a textului, competenţa lingvistică);</w:t>
      </w:r>
    </w:p>
    <w:p w:rsidR="00E94E84" w:rsidRDefault="00E94E84">
      <w:pPr>
        <w:rPr>
          <w:lang w:val="ro-RO"/>
        </w:rPr>
      </w:pPr>
      <w:r w:rsidRPr="0032114A">
        <w:rPr>
          <w:b/>
          <w:lang w:val="ro-RO"/>
        </w:rPr>
        <w:t>Proba orală</w:t>
      </w:r>
      <w:r>
        <w:rPr>
          <w:lang w:val="ro-RO"/>
        </w:rPr>
        <w:t xml:space="preserve"> – comunicarea în echipă, la un subiect accesibil ca vîrstă, conform unei grile de observare.</w:t>
      </w:r>
    </w:p>
    <w:p w:rsidR="00E94E84" w:rsidRPr="0032114A" w:rsidRDefault="00E94E84">
      <w:pPr>
        <w:rPr>
          <w:b/>
          <w:lang w:val="ro-RO"/>
        </w:rPr>
      </w:pPr>
      <w:r>
        <w:rPr>
          <w:lang w:val="ro-RO"/>
        </w:rPr>
        <w:t xml:space="preserve">  </w:t>
      </w:r>
      <w:r w:rsidRPr="0032114A">
        <w:rPr>
          <w:b/>
          <w:lang w:val="ro-RO"/>
        </w:rPr>
        <w:t>Clasa  a X –a</w:t>
      </w:r>
    </w:p>
    <w:p w:rsidR="00E94E84" w:rsidRDefault="00F13E06">
      <w:pPr>
        <w:rPr>
          <w:lang w:val="ro-RO"/>
        </w:rPr>
      </w:pPr>
      <w:r w:rsidRPr="0032114A">
        <w:rPr>
          <w:b/>
          <w:lang w:val="ro-RO"/>
        </w:rPr>
        <w:t>Proba orală</w:t>
      </w:r>
      <w:r>
        <w:rPr>
          <w:lang w:val="ro-RO"/>
        </w:rPr>
        <w:t xml:space="preserve"> – interpretarea inedită a unui text literar la prima vedere.</w:t>
      </w:r>
    </w:p>
    <w:p w:rsidR="00F13E06" w:rsidRDefault="00F13E06">
      <w:pPr>
        <w:rPr>
          <w:lang w:val="ro-RO"/>
        </w:rPr>
      </w:pPr>
      <w:r w:rsidRPr="0032114A">
        <w:rPr>
          <w:b/>
          <w:lang w:val="ro-RO"/>
        </w:rPr>
        <w:t>Proba scrisă</w:t>
      </w:r>
      <w:r>
        <w:rPr>
          <w:lang w:val="ro-RO"/>
        </w:rPr>
        <w:t xml:space="preserve"> – elaborarea şi prezentarea unei alocuţiuni argumentative, axată pe achiziţii de lecturi din literatura română.</w:t>
      </w:r>
    </w:p>
    <w:p w:rsidR="00F13E06" w:rsidRPr="0032114A" w:rsidRDefault="00F13E06">
      <w:pPr>
        <w:rPr>
          <w:b/>
          <w:lang w:val="ro-RO"/>
        </w:rPr>
      </w:pPr>
      <w:r w:rsidRPr="0032114A">
        <w:rPr>
          <w:b/>
          <w:lang w:val="ro-RO"/>
        </w:rPr>
        <w:t>Clasa a XI-a</w:t>
      </w:r>
    </w:p>
    <w:p w:rsidR="00F13E06" w:rsidRDefault="00F13E06">
      <w:pPr>
        <w:rPr>
          <w:lang w:val="ro-RO"/>
        </w:rPr>
      </w:pPr>
      <w:r w:rsidRPr="0032114A">
        <w:rPr>
          <w:b/>
          <w:lang w:val="ro-RO"/>
        </w:rPr>
        <w:t>Proba scrisă</w:t>
      </w:r>
      <w:r>
        <w:rPr>
          <w:lang w:val="ro-RO"/>
        </w:rPr>
        <w:t xml:space="preserve"> – scrierea unui eseu- sinteză, conform parametrilor daţi.</w:t>
      </w:r>
    </w:p>
    <w:p w:rsidR="00F13E06" w:rsidRDefault="00F13E06">
      <w:pPr>
        <w:rPr>
          <w:lang w:val="ro-RO"/>
        </w:rPr>
      </w:pPr>
      <w:r w:rsidRPr="0032114A">
        <w:rPr>
          <w:b/>
          <w:lang w:val="ro-RO"/>
        </w:rPr>
        <w:t>Proba orală</w:t>
      </w:r>
      <w:r>
        <w:rPr>
          <w:lang w:val="ro-RO"/>
        </w:rPr>
        <w:t xml:space="preserve"> – formularea unei opinii şi susţinerea unui interviu în raport cu textul propus.</w:t>
      </w:r>
    </w:p>
    <w:p w:rsidR="00F13E06" w:rsidRPr="0032114A" w:rsidRDefault="00F13E06">
      <w:pPr>
        <w:rPr>
          <w:b/>
          <w:lang w:val="ro-RO"/>
        </w:rPr>
      </w:pPr>
      <w:r w:rsidRPr="0032114A">
        <w:rPr>
          <w:b/>
          <w:lang w:val="ro-RO"/>
        </w:rPr>
        <w:t xml:space="preserve">Clasa a XII-a </w:t>
      </w:r>
    </w:p>
    <w:p w:rsidR="00F13E06" w:rsidRDefault="00F13E06">
      <w:pPr>
        <w:rPr>
          <w:lang w:val="ro-RO"/>
        </w:rPr>
      </w:pPr>
      <w:r w:rsidRPr="0032114A">
        <w:rPr>
          <w:b/>
          <w:lang w:val="ro-RO"/>
        </w:rPr>
        <w:t xml:space="preserve"> </w:t>
      </w:r>
      <w:r w:rsidRPr="0032114A">
        <w:rPr>
          <w:b/>
          <w:lang w:val="ro-RO"/>
        </w:rPr>
        <w:t>Proba scrisă</w:t>
      </w:r>
      <w:r>
        <w:rPr>
          <w:lang w:val="ro-RO"/>
        </w:rPr>
        <w:t xml:space="preserve"> – </w:t>
      </w:r>
      <w:r>
        <w:rPr>
          <w:lang w:val="ro-RO"/>
        </w:rPr>
        <w:t>scrierea unui eseu- sinteză, conform parametrilor daţi.</w:t>
      </w:r>
    </w:p>
    <w:p w:rsidR="00F13E06" w:rsidRDefault="00F13E06">
      <w:pPr>
        <w:rPr>
          <w:lang w:val="ro-RO"/>
        </w:rPr>
      </w:pPr>
      <w:r w:rsidRPr="0032114A">
        <w:rPr>
          <w:b/>
          <w:lang w:val="ro-RO"/>
        </w:rPr>
        <w:t>Proba orală</w:t>
      </w:r>
      <w:r>
        <w:rPr>
          <w:lang w:val="ro-RO"/>
        </w:rPr>
        <w:t xml:space="preserve"> – prezentarea unui discurs  în raport cu textul propus</w:t>
      </w:r>
      <w:r w:rsidR="0032114A">
        <w:rPr>
          <w:lang w:val="ro-RO"/>
        </w:rPr>
        <w:t>/element al acestuia.</w:t>
      </w:r>
      <w:r>
        <w:rPr>
          <w:lang w:val="ro-RO"/>
        </w:rPr>
        <w:t xml:space="preserve"> </w:t>
      </w:r>
    </w:p>
    <w:p w:rsidR="0032114A" w:rsidRDefault="0032114A">
      <w:pPr>
        <w:rPr>
          <w:lang w:val="ro-RO"/>
        </w:rPr>
      </w:pPr>
    </w:p>
    <w:p w:rsidR="0032114A" w:rsidRDefault="0032114A">
      <w:pPr>
        <w:rPr>
          <w:lang w:val="ro-RO"/>
        </w:rPr>
      </w:pPr>
      <w:r>
        <w:rPr>
          <w:lang w:val="ro-RO"/>
        </w:rPr>
        <w:t xml:space="preserve">N.B.  Se vor admite doar </w:t>
      </w:r>
      <w:r w:rsidRPr="0032114A">
        <w:rPr>
          <w:b/>
          <w:lang w:val="ro-RO"/>
        </w:rPr>
        <w:t>concurenţii care  vor incluşi în ofertele prezentate în termen</w:t>
      </w:r>
      <w:r>
        <w:rPr>
          <w:lang w:val="ro-RO"/>
        </w:rPr>
        <w:t>.</w:t>
      </w:r>
    </w:p>
    <w:p w:rsidR="0032114A" w:rsidRDefault="0032114A">
      <w:pPr>
        <w:rPr>
          <w:lang w:val="ro-RO"/>
        </w:rPr>
      </w:pPr>
      <w:r>
        <w:rPr>
          <w:lang w:val="ro-RO"/>
        </w:rPr>
        <w:t xml:space="preserve">     Solicităm punctualitate şi responsabilitate maximă.</w:t>
      </w:r>
    </w:p>
    <w:p w:rsidR="0032114A" w:rsidRDefault="0032114A">
      <w:pPr>
        <w:rPr>
          <w:lang w:val="ro-RO"/>
        </w:rPr>
      </w:pPr>
      <w:bookmarkStart w:id="0" w:name="_GoBack"/>
      <w:bookmarkEnd w:id="0"/>
    </w:p>
    <w:p w:rsidR="0032114A" w:rsidRDefault="0032114A">
      <w:pPr>
        <w:rPr>
          <w:lang w:val="ro-RO"/>
        </w:rPr>
      </w:pPr>
      <w:r>
        <w:rPr>
          <w:lang w:val="ro-RO"/>
        </w:rPr>
        <w:t>V.Tănase-Patraşcu, responsabilă de organizarea Olimpiadei, tel. 23130</w:t>
      </w:r>
    </w:p>
    <w:p w:rsidR="00E94E84" w:rsidRDefault="00E94E84">
      <w:pPr>
        <w:rPr>
          <w:lang w:val="ro-RO"/>
        </w:rPr>
      </w:pPr>
    </w:p>
    <w:p w:rsidR="00E94E84" w:rsidRPr="00811036" w:rsidRDefault="00E94E84">
      <w:pPr>
        <w:rPr>
          <w:lang w:val="ro-RO"/>
        </w:rPr>
      </w:pPr>
    </w:p>
    <w:sectPr w:rsidR="00E94E84" w:rsidRPr="0081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36"/>
    <w:rsid w:val="0032114A"/>
    <w:rsid w:val="00811036"/>
    <w:rsid w:val="00E94E84"/>
    <w:rsid w:val="00F13E06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2014-01-10T13:46:00Z</dcterms:created>
  <dcterms:modified xsi:type="dcterms:W3CDTF">2014-01-10T14:26:00Z</dcterms:modified>
</cp:coreProperties>
</file>